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28DB" w:rsidRPr="00A628DB" w:rsidRDefault="00A628DB" w:rsidP="00A628DB">
      <w:pPr>
        <w:jc w:val="center"/>
        <w:rPr>
          <w:rFonts w:eastAsia="Calibri"/>
          <w:sz w:val="28"/>
          <w:szCs w:val="28"/>
          <w:lang w:eastAsia="en-US"/>
        </w:rPr>
      </w:pPr>
      <w:bookmarkStart w:id="0" w:name="_GoBack"/>
    </w:p>
    <w:p w:rsidR="00CB43BB" w:rsidRPr="00CB43BB" w:rsidRDefault="00CB43BB" w:rsidP="00CB43BB">
      <w:pPr>
        <w:spacing w:after="200" w:line="276" w:lineRule="auto"/>
        <w:contextualSpacing/>
        <w:jc w:val="center"/>
        <w:rPr>
          <w:rFonts w:eastAsia="Calibri"/>
          <w:b/>
          <w:sz w:val="28"/>
          <w:szCs w:val="28"/>
          <w:lang w:eastAsia="en-US"/>
        </w:rPr>
      </w:pPr>
      <w:r w:rsidRPr="00CB43BB">
        <w:rPr>
          <w:rFonts w:eastAsia="Calibri"/>
          <w:b/>
          <w:sz w:val="28"/>
          <w:szCs w:val="28"/>
          <w:lang w:eastAsia="en-US"/>
        </w:rPr>
        <w:t>18.2  Плоскость в проекциях с числовыми отметками</w:t>
      </w:r>
    </w:p>
    <w:bookmarkEnd w:id="0"/>
    <w:p w:rsidR="00CB43BB" w:rsidRPr="00CB43BB" w:rsidRDefault="00CB43BB" w:rsidP="00CB43BB">
      <w:pPr>
        <w:ind w:left="450"/>
        <w:contextualSpacing/>
        <w:jc w:val="both"/>
        <w:rPr>
          <w:rFonts w:eastAsia="Calibri"/>
          <w:sz w:val="28"/>
          <w:szCs w:val="28"/>
          <w:lang w:eastAsia="en-US"/>
        </w:rPr>
      </w:pPr>
    </w:p>
    <w:p w:rsidR="00CB43BB" w:rsidRPr="00CB43BB" w:rsidRDefault="00CB43BB" w:rsidP="00CB43BB">
      <w:pPr>
        <w:ind w:firstLine="851"/>
        <w:jc w:val="both"/>
        <w:rPr>
          <w:rFonts w:eastAsia="Calibri"/>
          <w:sz w:val="28"/>
          <w:szCs w:val="28"/>
          <w:lang w:eastAsia="en-US"/>
        </w:rPr>
      </w:pPr>
      <w:r w:rsidRPr="00CB43BB">
        <w:rPr>
          <w:rFonts w:eastAsia="Calibri"/>
          <w:sz w:val="28"/>
          <w:szCs w:val="28"/>
          <w:lang w:eastAsia="en-US"/>
        </w:rPr>
        <w:t>Плоскость в проекциях с числовыми отметками задают градуированной линией наибольшего ската, которая в этом случае получает название масштаба уклона плоскости. На рисунке 121, а  плоскость γ расположена под углом α к плоскости П</w:t>
      </w:r>
      <w:proofErr w:type="gramStart"/>
      <w:r w:rsidRPr="00CB43BB">
        <w:rPr>
          <w:rFonts w:eastAsia="Calibri"/>
          <w:sz w:val="28"/>
          <w:szCs w:val="28"/>
          <w:vertAlign w:val="subscript"/>
          <w:lang w:eastAsia="en-US"/>
        </w:rPr>
        <w:t>0</w:t>
      </w:r>
      <w:proofErr w:type="gramEnd"/>
      <w:r w:rsidRPr="00CB43BB">
        <w:rPr>
          <w:rFonts w:eastAsia="Calibri"/>
          <w:sz w:val="28"/>
          <w:szCs w:val="28"/>
          <w:lang w:eastAsia="en-US"/>
        </w:rPr>
        <w:t xml:space="preserve">. Плоскость γ представлена масштабом уклона, который обозначают двумя параллельными линиями, утолщенной и тонкой, и горизонталями плоскости. Горизонталь </w:t>
      </w:r>
      <w:proofErr w:type="gramStart"/>
      <w:r w:rsidRPr="00CB43BB">
        <w:rPr>
          <w:rFonts w:eastAsia="Calibri"/>
          <w:sz w:val="28"/>
          <w:szCs w:val="28"/>
          <w:lang w:eastAsia="en-US"/>
        </w:rPr>
        <w:t>представляет из себя</w:t>
      </w:r>
      <w:proofErr w:type="gramEnd"/>
      <w:r w:rsidRPr="00CB43BB">
        <w:rPr>
          <w:rFonts w:eastAsia="Calibri"/>
          <w:sz w:val="28"/>
          <w:szCs w:val="28"/>
          <w:lang w:eastAsia="en-US"/>
        </w:rPr>
        <w:t xml:space="preserve"> линию уровня, принадлежащую плоскости и параллельную горизонтальной плоскости проекций, ее точки имеют одинаковые отметки. Обычно горизонтали проводят по всей поверхности с постоянным шагом по высоте. При переходе от объемного чертежа к плоскому эпюру (рисунок 121, б) значение угла наклона плоскости определяют при </w:t>
      </w:r>
      <w:proofErr w:type="spellStart"/>
      <w:r w:rsidRPr="00CB43BB">
        <w:rPr>
          <w:rFonts w:eastAsia="Calibri"/>
          <w:sz w:val="28"/>
          <w:szCs w:val="28"/>
          <w:lang w:eastAsia="en-US"/>
        </w:rPr>
        <w:t>градуировании</w:t>
      </w:r>
      <w:proofErr w:type="spellEnd"/>
      <w:r w:rsidRPr="00CB43BB">
        <w:rPr>
          <w:rFonts w:eastAsia="Calibri"/>
          <w:sz w:val="28"/>
          <w:szCs w:val="28"/>
          <w:lang w:eastAsia="en-US"/>
        </w:rPr>
        <w:t xml:space="preserve"> линии наибольшего ската.</w:t>
      </w:r>
    </w:p>
    <w:p w:rsidR="00CB43BB" w:rsidRPr="00CB43BB" w:rsidRDefault="00CB43BB" w:rsidP="00CB43BB">
      <w:pPr>
        <w:ind w:firstLine="851"/>
        <w:jc w:val="both"/>
        <w:rPr>
          <w:rFonts w:eastAsia="Calibri"/>
          <w:sz w:val="28"/>
          <w:szCs w:val="28"/>
          <w:lang w:eastAsia="en-US"/>
        </w:rPr>
      </w:pPr>
    </w:p>
    <w:p w:rsidR="00CB43BB" w:rsidRPr="00CB43BB" w:rsidRDefault="00CB43BB" w:rsidP="00CB43BB">
      <w:pPr>
        <w:jc w:val="center"/>
        <w:rPr>
          <w:rFonts w:eastAsia="Calibri"/>
          <w:sz w:val="28"/>
          <w:szCs w:val="28"/>
          <w:lang w:eastAsia="en-US"/>
        </w:rPr>
      </w:pPr>
      <w:r>
        <w:rPr>
          <w:rFonts w:eastAsia="Calibri"/>
          <w:noProof/>
          <w:sz w:val="28"/>
          <w:szCs w:val="28"/>
        </w:rPr>
        <w:drawing>
          <wp:inline distT="0" distB="0" distL="0" distR="0">
            <wp:extent cx="4076700" cy="1714500"/>
            <wp:effectExtent l="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670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43BB" w:rsidRPr="00CB43BB" w:rsidRDefault="00CB43BB" w:rsidP="00CB43BB">
      <w:pPr>
        <w:jc w:val="center"/>
        <w:rPr>
          <w:rFonts w:eastAsia="Calibri"/>
          <w:sz w:val="28"/>
          <w:szCs w:val="28"/>
          <w:lang w:eastAsia="en-US"/>
        </w:rPr>
      </w:pPr>
    </w:p>
    <w:p w:rsidR="00CB43BB" w:rsidRPr="00CB43BB" w:rsidRDefault="00CB43BB" w:rsidP="00CB43BB">
      <w:pPr>
        <w:jc w:val="center"/>
        <w:rPr>
          <w:rFonts w:eastAsia="Calibri"/>
          <w:sz w:val="28"/>
          <w:szCs w:val="28"/>
          <w:lang w:eastAsia="en-US"/>
        </w:rPr>
      </w:pPr>
      <w:r w:rsidRPr="00CB43BB">
        <w:rPr>
          <w:rFonts w:eastAsia="Calibri"/>
          <w:sz w:val="28"/>
          <w:szCs w:val="28"/>
          <w:lang w:eastAsia="en-US"/>
        </w:rPr>
        <w:t>Рисунок 121 -  Пример изображения плоскости при проецировании на плоскость нулевого уровня с числовыми отметками</w:t>
      </w:r>
    </w:p>
    <w:p w:rsidR="00CB43BB" w:rsidRPr="00CB43BB" w:rsidRDefault="00CB43BB" w:rsidP="00CB43BB">
      <w:pPr>
        <w:jc w:val="both"/>
        <w:rPr>
          <w:rFonts w:eastAsia="Calibri"/>
          <w:sz w:val="28"/>
          <w:szCs w:val="28"/>
          <w:lang w:eastAsia="en-US"/>
        </w:rPr>
      </w:pPr>
    </w:p>
    <w:p w:rsidR="00CB43BB" w:rsidRPr="00CB43BB" w:rsidRDefault="00CB43BB" w:rsidP="00CB43BB">
      <w:pPr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CB43BB">
        <w:rPr>
          <w:rFonts w:eastAsia="Calibri"/>
          <w:sz w:val="28"/>
          <w:szCs w:val="28"/>
          <w:lang w:eastAsia="en-US"/>
        </w:rPr>
        <w:t>Часто встречающиеся задачи, касающиеся плоскости в проекциях с числовыми отметками:</w:t>
      </w:r>
    </w:p>
    <w:p w:rsidR="00CB43BB" w:rsidRPr="00CB43BB" w:rsidRDefault="00CB43BB" w:rsidP="00CB43BB">
      <w:pPr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CB43BB">
        <w:rPr>
          <w:rFonts w:eastAsia="Calibri"/>
          <w:sz w:val="28"/>
          <w:szCs w:val="28"/>
          <w:lang w:eastAsia="en-US"/>
        </w:rPr>
        <w:t>1.   Определение принадлежности прямой и точки плоскости. На рисунке 122 представлена прямая А</w:t>
      </w:r>
      <w:proofErr w:type="gramStart"/>
      <w:r w:rsidRPr="00CB43BB">
        <w:rPr>
          <w:rFonts w:eastAsia="Calibri"/>
          <w:sz w:val="28"/>
          <w:szCs w:val="28"/>
          <w:vertAlign w:val="subscript"/>
          <w:lang w:eastAsia="en-US"/>
        </w:rPr>
        <w:t>4</w:t>
      </w:r>
      <w:proofErr w:type="gramEnd"/>
      <w:r w:rsidRPr="00CB43BB">
        <w:rPr>
          <w:rFonts w:eastAsia="Calibri"/>
          <w:sz w:val="28"/>
          <w:szCs w:val="28"/>
          <w:vertAlign w:val="subscript"/>
          <w:lang w:eastAsia="en-US"/>
        </w:rPr>
        <w:t>.4</w:t>
      </w:r>
      <w:r w:rsidRPr="00CB43BB">
        <w:rPr>
          <w:rFonts w:eastAsia="Calibri"/>
          <w:sz w:val="28"/>
          <w:szCs w:val="28"/>
          <w:lang w:eastAsia="en-US"/>
        </w:rPr>
        <w:t>В</w:t>
      </w:r>
      <w:r w:rsidRPr="00CB43BB">
        <w:rPr>
          <w:rFonts w:eastAsia="Calibri"/>
          <w:sz w:val="28"/>
          <w:szCs w:val="28"/>
          <w:vertAlign w:val="subscript"/>
          <w:lang w:eastAsia="en-US"/>
        </w:rPr>
        <w:t>7.2</w:t>
      </w:r>
      <w:r w:rsidRPr="00CB43BB">
        <w:rPr>
          <w:rFonts w:eastAsia="Calibri"/>
          <w:sz w:val="28"/>
          <w:szCs w:val="28"/>
          <w:lang w:eastAsia="en-US"/>
        </w:rPr>
        <w:t xml:space="preserve"> и плоскость P. Для решения вопроса о принадлежности данной прямой плоскости P продлим ее до пересечения с горизонталями плоскости. Предположив, что </w:t>
      </w:r>
      <w:proofErr w:type="gramStart"/>
      <w:r w:rsidRPr="00CB43BB">
        <w:rPr>
          <w:rFonts w:eastAsia="Calibri"/>
          <w:sz w:val="28"/>
          <w:szCs w:val="28"/>
          <w:lang w:eastAsia="en-US"/>
        </w:rPr>
        <w:t>прямая</w:t>
      </w:r>
      <w:proofErr w:type="gramEnd"/>
      <w:r w:rsidRPr="00CB43BB">
        <w:rPr>
          <w:rFonts w:eastAsia="Calibri"/>
          <w:sz w:val="28"/>
          <w:szCs w:val="28"/>
          <w:lang w:eastAsia="en-US"/>
        </w:rPr>
        <w:t xml:space="preserve"> принадлежит плоскости, имеем точки пересечения М и N с отметками 3 и 8 соответственно. Выполнив операцию градуировки прямой M</w:t>
      </w:r>
      <w:r w:rsidRPr="00CB43BB">
        <w:rPr>
          <w:rFonts w:eastAsia="Calibri"/>
          <w:sz w:val="28"/>
          <w:szCs w:val="28"/>
          <w:vertAlign w:val="subscript"/>
          <w:lang w:eastAsia="en-US"/>
        </w:rPr>
        <w:t>3</w:t>
      </w:r>
      <w:r w:rsidRPr="00CB43BB">
        <w:rPr>
          <w:rFonts w:eastAsia="Calibri"/>
          <w:sz w:val="28"/>
          <w:szCs w:val="28"/>
          <w:lang w:eastAsia="en-US"/>
        </w:rPr>
        <w:t>N</w:t>
      </w:r>
      <w:r w:rsidRPr="00CB43BB">
        <w:rPr>
          <w:rFonts w:eastAsia="Calibri"/>
          <w:sz w:val="28"/>
          <w:szCs w:val="28"/>
          <w:vertAlign w:val="subscript"/>
          <w:lang w:eastAsia="en-US"/>
        </w:rPr>
        <w:t>8</w:t>
      </w:r>
      <w:r w:rsidRPr="00CB43BB">
        <w:rPr>
          <w:rFonts w:eastAsia="Calibri"/>
          <w:sz w:val="28"/>
          <w:szCs w:val="28"/>
          <w:lang w:eastAsia="en-US"/>
        </w:rPr>
        <w:t xml:space="preserve"> видим, что отметки точек</w:t>
      </w:r>
      <w:proofErr w:type="gramStart"/>
      <w:r w:rsidRPr="00CB43BB">
        <w:rPr>
          <w:rFonts w:eastAsia="Calibri"/>
          <w:sz w:val="28"/>
          <w:szCs w:val="28"/>
          <w:lang w:eastAsia="en-US"/>
        </w:rPr>
        <w:t xml:space="preserve"> А</w:t>
      </w:r>
      <w:proofErr w:type="gramEnd"/>
      <w:r w:rsidRPr="00CB43BB">
        <w:rPr>
          <w:rFonts w:eastAsia="Calibri"/>
          <w:sz w:val="28"/>
          <w:szCs w:val="28"/>
          <w:lang w:eastAsia="en-US"/>
        </w:rPr>
        <w:t xml:space="preserve"> и В, полученные в соответствии с данной градуировкой, совпадают с заданными, а это значит, что прямая А</w:t>
      </w:r>
      <w:r w:rsidRPr="00CB43BB">
        <w:rPr>
          <w:rFonts w:eastAsia="Calibri"/>
          <w:sz w:val="28"/>
          <w:szCs w:val="28"/>
          <w:vertAlign w:val="subscript"/>
          <w:lang w:eastAsia="en-US"/>
        </w:rPr>
        <w:t>4.4</w:t>
      </w:r>
      <w:r w:rsidRPr="00CB43BB">
        <w:rPr>
          <w:rFonts w:eastAsia="Calibri"/>
          <w:sz w:val="28"/>
          <w:szCs w:val="28"/>
          <w:lang w:eastAsia="en-US"/>
        </w:rPr>
        <w:t xml:space="preserve"> В </w:t>
      </w:r>
      <w:r w:rsidRPr="00CB43BB">
        <w:rPr>
          <w:rFonts w:eastAsia="Calibri"/>
          <w:sz w:val="28"/>
          <w:szCs w:val="28"/>
          <w:vertAlign w:val="subscript"/>
          <w:lang w:eastAsia="en-US"/>
        </w:rPr>
        <w:t>7.2</w:t>
      </w:r>
      <w:r w:rsidRPr="00CB43BB">
        <w:rPr>
          <w:rFonts w:eastAsia="Calibri"/>
          <w:sz w:val="28"/>
          <w:szCs w:val="28"/>
          <w:lang w:eastAsia="en-US"/>
        </w:rPr>
        <w:t xml:space="preserve"> принадлежит плоскости P. Для решения вопроса о принадлежности точки плоскости поступают аналогичным образом.</w:t>
      </w:r>
    </w:p>
    <w:p w:rsidR="00CB43BB" w:rsidRPr="00CB43BB" w:rsidRDefault="00CB43BB" w:rsidP="00CB43BB">
      <w:pPr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CB43BB">
        <w:rPr>
          <w:rFonts w:eastAsia="Calibri"/>
          <w:sz w:val="28"/>
          <w:szCs w:val="28"/>
          <w:lang w:eastAsia="en-US"/>
        </w:rPr>
        <w:t xml:space="preserve">2.  Изображение линии пересечения плоскостей. Рассмотрим вначале более общий случай, когда масштабы уклона не параллельны (рисунок 123, а). Для решения такой задачи достаточно провести горизонтали пересекающихся плоскостей. Отметив точки пересечения горизонталей с </w:t>
      </w:r>
      <w:r w:rsidRPr="00CB43BB">
        <w:rPr>
          <w:rFonts w:eastAsia="Calibri"/>
          <w:sz w:val="28"/>
          <w:szCs w:val="28"/>
          <w:lang w:eastAsia="en-US"/>
        </w:rPr>
        <w:lastRenderedPageBreak/>
        <w:t xml:space="preserve">одинаковыми отметками, убедимся, что они принадлежат одной прямой. </w:t>
      </w:r>
      <w:proofErr w:type="gramStart"/>
      <w:r w:rsidRPr="00CB43BB">
        <w:rPr>
          <w:rFonts w:eastAsia="Calibri"/>
          <w:sz w:val="28"/>
          <w:szCs w:val="28"/>
          <w:lang w:eastAsia="en-US"/>
        </w:rPr>
        <w:t>Данная</w:t>
      </w:r>
      <w:proofErr w:type="gramEnd"/>
      <w:r w:rsidRPr="00CB43BB">
        <w:rPr>
          <w:rFonts w:eastAsia="Calibri"/>
          <w:sz w:val="28"/>
          <w:szCs w:val="28"/>
          <w:lang w:eastAsia="en-US"/>
        </w:rPr>
        <w:t xml:space="preserve"> прямая и является линией пересечения (ЛП) плоскостей.</w:t>
      </w:r>
    </w:p>
    <w:p w:rsidR="00CB43BB" w:rsidRPr="00CB43BB" w:rsidRDefault="00CB43BB" w:rsidP="00CB43BB">
      <w:pPr>
        <w:ind w:firstLine="709"/>
        <w:jc w:val="both"/>
        <w:rPr>
          <w:rFonts w:eastAsia="Calibri"/>
          <w:sz w:val="28"/>
          <w:szCs w:val="28"/>
          <w:lang w:eastAsia="en-US"/>
        </w:rPr>
      </w:pPr>
    </w:p>
    <w:p w:rsidR="00CB43BB" w:rsidRPr="00CB43BB" w:rsidRDefault="00CB43BB" w:rsidP="00CB43BB">
      <w:pPr>
        <w:jc w:val="center"/>
        <w:rPr>
          <w:rFonts w:eastAsia="Calibri"/>
          <w:sz w:val="28"/>
          <w:szCs w:val="28"/>
          <w:lang w:eastAsia="en-US"/>
        </w:rPr>
      </w:pPr>
      <w:r>
        <w:rPr>
          <w:rFonts w:eastAsia="Calibri"/>
          <w:noProof/>
          <w:sz w:val="28"/>
          <w:szCs w:val="28"/>
        </w:rPr>
        <w:drawing>
          <wp:inline distT="0" distB="0" distL="0" distR="0">
            <wp:extent cx="2781300" cy="2066925"/>
            <wp:effectExtent l="0" t="0" r="0" b="9525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206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43BB" w:rsidRPr="00CB43BB" w:rsidRDefault="00CB43BB" w:rsidP="00CB43BB">
      <w:pPr>
        <w:jc w:val="center"/>
        <w:rPr>
          <w:rFonts w:eastAsia="Calibri"/>
          <w:sz w:val="28"/>
          <w:szCs w:val="28"/>
          <w:lang w:eastAsia="en-US"/>
        </w:rPr>
      </w:pPr>
      <w:r w:rsidRPr="00CB43BB">
        <w:rPr>
          <w:rFonts w:eastAsia="Calibri"/>
          <w:sz w:val="28"/>
          <w:szCs w:val="28"/>
          <w:lang w:eastAsia="en-US"/>
        </w:rPr>
        <w:t>Рисунок 122 -   Пример принадлежности прямой плоскости при проецировании с числовыми отметками</w:t>
      </w:r>
    </w:p>
    <w:p w:rsidR="00CB43BB" w:rsidRPr="00CB43BB" w:rsidRDefault="00CB43BB" w:rsidP="00CB43BB">
      <w:pPr>
        <w:jc w:val="both"/>
        <w:rPr>
          <w:rFonts w:eastAsia="Calibri"/>
          <w:sz w:val="28"/>
          <w:szCs w:val="28"/>
          <w:lang w:eastAsia="en-US"/>
        </w:rPr>
      </w:pPr>
    </w:p>
    <w:p w:rsidR="00CB43BB" w:rsidRPr="00CB43BB" w:rsidRDefault="00CB43BB" w:rsidP="00CB43BB">
      <w:pPr>
        <w:jc w:val="center"/>
        <w:rPr>
          <w:rFonts w:eastAsia="Calibri"/>
          <w:sz w:val="28"/>
          <w:szCs w:val="28"/>
          <w:lang w:eastAsia="en-US"/>
        </w:rPr>
      </w:pPr>
      <w:r>
        <w:rPr>
          <w:rFonts w:eastAsia="Calibri"/>
          <w:noProof/>
          <w:sz w:val="28"/>
          <w:szCs w:val="28"/>
        </w:rPr>
        <w:drawing>
          <wp:inline distT="0" distB="0" distL="0" distR="0">
            <wp:extent cx="3457575" cy="2133600"/>
            <wp:effectExtent l="0" t="0" r="9525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7575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43BB" w:rsidRPr="00CB43BB" w:rsidRDefault="00CB43BB" w:rsidP="00CB43BB">
      <w:pPr>
        <w:jc w:val="center"/>
        <w:rPr>
          <w:rFonts w:eastAsia="Calibri"/>
          <w:sz w:val="28"/>
          <w:szCs w:val="28"/>
          <w:lang w:eastAsia="en-US"/>
        </w:rPr>
      </w:pPr>
      <w:r w:rsidRPr="00CB43BB">
        <w:rPr>
          <w:rFonts w:eastAsia="Calibri"/>
          <w:sz w:val="28"/>
          <w:szCs w:val="28"/>
          <w:lang w:eastAsia="en-US"/>
        </w:rPr>
        <w:t>Рисунок 123 - Примеры изображения линии пересечения плоскостей при проецировании с числовыми отметками</w:t>
      </w:r>
    </w:p>
    <w:p w:rsidR="00CB43BB" w:rsidRPr="00CB43BB" w:rsidRDefault="00CB43BB" w:rsidP="00CB43BB">
      <w:pPr>
        <w:jc w:val="both"/>
        <w:rPr>
          <w:rFonts w:eastAsia="Calibri"/>
          <w:sz w:val="28"/>
          <w:szCs w:val="28"/>
          <w:lang w:eastAsia="en-US"/>
        </w:rPr>
      </w:pPr>
    </w:p>
    <w:p w:rsidR="00CB43BB" w:rsidRPr="00CB43BB" w:rsidRDefault="00CB43BB" w:rsidP="00CB43BB">
      <w:pPr>
        <w:ind w:firstLine="851"/>
        <w:jc w:val="both"/>
        <w:rPr>
          <w:rFonts w:eastAsia="Calibri"/>
          <w:sz w:val="28"/>
          <w:szCs w:val="28"/>
          <w:lang w:eastAsia="en-US"/>
        </w:rPr>
      </w:pPr>
      <w:r w:rsidRPr="00CB43BB">
        <w:rPr>
          <w:rFonts w:eastAsia="Calibri"/>
          <w:sz w:val="28"/>
          <w:szCs w:val="28"/>
          <w:lang w:eastAsia="en-US"/>
        </w:rPr>
        <w:t xml:space="preserve">Несколько по-другому обстоит дело в том случае, когда масштабы уклона рассматриваемых плоскостей параллельны (рисунок 123, б). </w:t>
      </w:r>
      <w:proofErr w:type="gramStart"/>
      <w:r w:rsidRPr="00CB43BB">
        <w:rPr>
          <w:rFonts w:eastAsia="Calibri"/>
          <w:sz w:val="28"/>
          <w:szCs w:val="28"/>
          <w:lang w:eastAsia="en-US"/>
        </w:rPr>
        <w:t>В этом случае, соединив на масштабах уклона прямыми какие-нибудь пары точек с одинаковыми отметками, отметим точку их пересечения.</w:t>
      </w:r>
      <w:proofErr w:type="gramEnd"/>
      <w:r w:rsidRPr="00CB43BB">
        <w:rPr>
          <w:rFonts w:eastAsia="Calibri"/>
          <w:sz w:val="28"/>
          <w:szCs w:val="28"/>
          <w:lang w:eastAsia="en-US"/>
        </w:rPr>
        <w:t xml:space="preserve"> Линия пересечения плоскостей также проходит черев эту точку перпендикулярно масштабам уклона плоскостей. </w:t>
      </w:r>
    </w:p>
    <w:p w:rsidR="00CB43BB" w:rsidRPr="00CB43BB" w:rsidRDefault="00CB43BB" w:rsidP="00CB43BB">
      <w:pPr>
        <w:ind w:firstLine="851"/>
        <w:jc w:val="both"/>
        <w:rPr>
          <w:rFonts w:eastAsia="Calibri"/>
          <w:sz w:val="28"/>
          <w:szCs w:val="28"/>
          <w:lang w:eastAsia="en-US"/>
        </w:rPr>
      </w:pPr>
      <w:r w:rsidRPr="00CB43BB">
        <w:rPr>
          <w:rFonts w:eastAsia="Calibri"/>
          <w:sz w:val="28"/>
          <w:szCs w:val="28"/>
          <w:lang w:eastAsia="en-US"/>
        </w:rPr>
        <w:t>3.   Определение параллельности плоскостей.</w:t>
      </w:r>
    </w:p>
    <w:p w:rsidR="00CB43BB" w:rsidRPr="00CB43BB" w:rsidRDefault="00CB43BB" w:rsidP="00CB43BB">
      <w:pPr>
        <w:ind w:firstLine="851"/>
        <w:jc w:val="both"/>
        <w:rPr>
          <w:rFonts w:eastAsia="Calibri"/>
          <w:sz w:val="28"/>
          <w:szCs w:val="28"/>
          <w:lang w:eastAsia="en-US"/>
        </w:rPr>
      </w:pPr>
      <w:r w:rsidRPr="00CB43BB">
        <w:rPr>
          <w:rFonts w:eastAsia="Calibri"/>
          <w:sz w:val="28"/>
          <w:szCs w:val="28"/>
          <w:lang w:eastAsia="en-US"/>
        </w:rPr>
        <w:t xml:space="preserve"> Плоскости параллельны, если:</w:t>
      </w:r>
    </w:p>
    <w:p w:rsidR="00CB43BB" w:rsidRPr="00CB43BB" w:rsidRDefault="00CB43BB" w:rsidP="00CB43BB">
      <w:pPr>
        <w:ind w:firstLine="851"/>
        <w:jc w:val="both"/>
        <w:rPr>
          <w:rFonts w:eastAsia="Calibri"/>
          <w:sz w:val="28"/>
          <w:szCs w:val="28"/>
          <w:lang w:eastAsia="en-US"/>
        </w:rPr>
      </w:pPr>
      <w:r w:rsidRPr="00CB43BB">
        <w:rPr>
          <w:rFonts w:eastAsia="Calibri"/>
          <w:sz w:val="28"/>
          <w:szCs w:val="28"/>
          <w:lang w:eastAsia="en-US"/>
        </w:rPr>
        <w:t>– масштабы уклона параллельны между собой;</w:t>
      </w:r>
    </w:p>
    <w:p w:rsidR="00CB43BB" w:rsidRPr="00CB43BB" w:rsidRDefault="00CB43BB" w:rsidP="00CB43BB">
      <w:pPr>
        <w:ind w:firstLine="851"/>
        <w:jc w:val="both"/>
        <w:rPr>
          <w:rFonts w:eastAsia="Calibri"/>
          <w:sz w:val="28"/>
          <w:szCs w:val="28"/>
          <w:lang w:eastAsia="en-US"/>
        </w:rPr>
      </w:pPr>
      <w:r w:rsidRPr="00CB43BB">
        <w:rPr>
          <w:rFonts w:eastAsia="Calibri"/>
          <w:sz w:val="28"/>
          <w:szCs w:val="28"/>
          <w:lang w:eastAsia="en-US"/>
        </w:rPr>
        <w:t>– уклоны плоскостей равны;</w:t>
      </w:r>
    </w:p>
    <w:p w:rsidR="00CB43BB" w:rsidRPr="00CB43BB" w:rsidRDefault="00CB43BB" w:rsidP="00CB43BB">
      <w:pPr>
        <w:ind w:firstLine="851"/>
        <w:jc w:val="both"/>
        <w:rPr>
          <w:rFonts w:eastAsia="Calibri"/>
          <w:sz w:val="28"/>
          <w:szCs w:val="28"/>
          <w:lang w:eastAsia="en-US"/>
        </w:rPr>
      </w:pPr>
      <w:r w:rsidRPr="00CB43BB">
        <w:rPr>
          <w:rFonts w:eastAsia="Calibri"/>
          <w:sz w:val="28"/>
          <w:szCs w:val="28"/>
          <w:lang w:eastAsia="en-US"/>
        </w:rPr>
        <w:t>– направления спуска (уклоны) одинаковы.</w:t>
      </w:r>
    </w:p>
    <w:p w:rsidR="00CB43BB" w:rsidRPr="00CB43BB" w:rsidRDefault="00CB43BB" w:rsidP="00CB43BB">
      <w:pPr>
        <w:ind w:firstLine="851"/>
        <w:jc w:val="both"/>
        <w:rPr>
          <w:rFonts w:eastAsia="Calibri"/>
          <w:sz w:val="28"/>
          <w:szCs w:val="28"/>
          <w:lang w:eastAsia="en-US"/>
        </w:rPr>
      </w:pPr>
      <w:r w:rsidRPr="00CB43BB">
        <w:rPr>
          <w:rFonts w:eastAsia="Calibri"/>
          <w:sz w:val="28"/>
          <w:szCs w:val="28"/>
          <w:lang w:eastAsia="en-US"/>
        </w:rPr>
        <w:t>Таким признакам удовлетворяют плоскости, приведенные на рисунке 124. Определение точки пересечения прямой и плоскости. Допустим, нам дана плоскость α и прямая A</w:t>
      </w:r>
      <w:r w:rsidRPr="00CB43BB">
        <w:rPr>
          <w:rFonts w:eastAsia="Calibri"/>
          <w:sz w:val="28"/>
          <w:szCs w:val="28"/>
          <w:vertAlign w:val="subscript"/>
          <w:lang w:eastAsia="en-US"/>
        </w:rPr>
        <w:t>13</w:t>
      </w:r>
      <w:r w:rsidRPr="00CB43BB">
        <w:rPr>
          <w:rFonts w:eastAsia="Calibri"/>
          <w:sz w:val="28"/>
          <w:szCs w:val="28"/>
          <w:lang w:eastAsia="en-US"/>
        </w:rPr>
        <w:t>B</w:t>
      </w:r>
      <w:r w:rsidRPr="00CB43BB">
        <w:rPr>
          <w:rFonts w:eastAsia="Calibri"/>
          <w:sz w:val="28"/>
          <w:szCs w:val="28"/>
          <w:vertAlign w:val="subscript"/>
          <w:lang w:eastAsia="en-US"/>
        </w:rPr>
        <w:t>9</w:t>
      </w:r>
      <w:r w:rsidRPr="00CB43BB">
        <w:rPr>
          <w:rFonts w:eastAsia="Calibri"/>
          <w:sz w:val="28"/>
          <w:szCs w:val="28"/>
          <w:lang w:eastAsia="en-US"/>
        </w:rPr>
        <w:t xml:space="preserve">. требуется найти точку их пересечения. Для решения задачи предварительно проградуируем </w:t>
      </w:r>
      <w:proofErr w:type="gramStart"/>
      <w:r w:rsidRPr="00CB43BB">
        <w:rPr>
          <w:rFonts w:eastAsia="Calibri"/>
          <w:sz w:val="28"/>
          <w:szCs w:val="28"/>
          <w:lang w:eastAsia="en-US"/>
        </w:rPr>
        <w:t>прямую</w:t>
      </w:r>
      <w:proofErr w:type="gramEnd"/>
      <w:r w:rsidRPr="00CB43BB">
        <w:rPr>
          <w:rFonts w:eastAsia="Calibri"/>
          <w:sz w:val="28"/>
          <w:szCs w:val="28"/>
          <w:lang w:eastAsia="en-US"/>
        </w:rPr>
        <w:t xml:space="preserve"> (рисунок 125, а). </w:t>
      </w:r>
      <w:r w:rsidRPr="00CB43BB">
        <w:rPr>
          <w:rFonts w:eastAsia="Calibri"/>
          <w:sz w:val="28"/>
          <w:szCs w:val="28"/>
          <w:lang w:eastAsia="en-US"/>
        </w:rPr>
        <w:lastRenderedPageBreak/>
        <w:t>Затем заключим ее в плоскость общего положения, для чего проведем горизонтали этой плоскости через какие-либо отметки прямой (рисунок 125, б).</w:t>
      </w:r>
    </w:p>
    <w:p w:rsidR="00CB43BB" w:rsidRPr="00CB43BB" w:rsidRDefault="00CB43BB" w:rsidP="00CB43BB">
      <w:pPr>
        <w:jc w:val="center"/>
        <w:rPr>
          <w:rFonts w:eastAsia="Calibri"/>
          <w:noProof/>
          <w:sz w:val="28"/>
          <w:szCs w:val="28"/>
        </w:rPr>
      </w:pPr>
      <w:r>
        <w:rPr>
          <w:rFonts w:eastAsia="Calibri"/>
          <w:noProof/>
          <w:sz w:val="28"/>
          <w:szCs w:val="28"/>
        </w:rPr>
        <w:drawing>
          <wp:inline distT="0" distB="0" distL="0" distR="0">
            <wp:extent cx="4838700" cy="2924175"/>
            <wp:effectExtent l="0" t="0" r="0" b="9525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700" cy="292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43BB" w:rsidRPr="00CB43BB" w:rsidRDefault="00CB43BB" w:rsidP="00CB43BB">
      <w:pPr>
        <w:jc w:val="center"/>
        <w:rPr>
          <w:rFonts w:eastAsia="Calibri"/>
          <w:sz w:val="28"/>
          <w:szCs w:val="28"/>
          <w:lang w:val="en-US" w:eastAsia="en-US"/>
        </w:rPr>
      </w:pPr>
    </w:p>
    <w:p w:rsidR="00CB43BB" w:rsidRPr="00CB43BB" w:rsidRDefault="00CB43BB" w:rsidP="00CB43BB">
      <w:pPr>
        <w:jc w:val="center"/>
        <w:rPr>
          <w:rFonts w:eastAsia="Calibri"/>
          <w:sz w:val="28"/>
          <w:szCs w:val="28"/>
          <w:lang w:eastAsia="en-US"/>
        </w:rPr>
      </w:pPr>
      <w:r w:rsidRPr="00CB43BB">
        <w:rPr>
          <w:rFonts w:eastAsia="Calibri"/>
          <w:sz w:val="28"/>
          <w:szCs w:val="28"/>
          <w:lang w:eastAsia="en-US"/>
        </w:rPr>
        <w:t>Рисунок 124  - Пример изображения параллельных плоскостей при проецировании с числовыми отметками</w:t>
      </w:r>
    </w:p>
    <w:p w:rsidR="00CB43BB" w:rsidRPr="00CB43BB" w:rsidRDefault="00CB43BB" w:rsidP="00CB43BB">
      <w:pPr>
        <w:jc w:val="center"/>
        <w:rPr>
          <w:rFonts w:eastAsia="Calibri"/>
          <w:sz w:val="28"/>
          <w:szCs w:val="28"/>
          <w:lang w:eastAsia="en-US"/>
        </w:rPr>
      </w:pPr>
    </w:p>
    <w:p w:rsidR="00CB43BB" w:rsidRPr="00CB43BB" w:rsidRDefault="00CB43BB" w:rsidP="00CB43BB">
      <w:pPr>
        <w:ind w:firstLine="851"/>
        <w:jc w:val="both"/>
        <w:rPr>
          <w:rFonts w:eastAsia="Calibri"/>
          <w:sz w:val="28"/>
          <w:szCs w:val="28"/>
          <w:lang w:eastAsia="en-US"/>
        </w:rPr>
      </w:pPr>
      <w:r w:rsidRPr="00CB43BB">
        <w:rPr>
          <w:rFonts w:eastAsia="Calibri"/>
          <w:sz w:val="28"/>
          <w:szCs w:val="28"/>
          <w:lang w:eastAsia="en-US"/>
        </w:rPr>
        <w:t xml:space="preserve">Найдя точки пересечения горизонталей плоскости общего положения и горизонталей заданной плоскости </w:t>
      </w:r>
      <w:r w:rsidRPr="00CB43BB">
        <w:rPr>
          <w:rFonts w:eastAsia="Calibri"/>
          <w:sz w:val="28"/>
          <w:szCs w:val="28"/>
          <w:lang w:val="en-US" w:eastAsia="en-US"/>
        </w:rPr>
        <w:t>α</w:t>
      </w:r>
      <w:r w:rsidRPr="00CB43BB">
        <w:rPr>
          <w:rFonts w:eastAsia="Calibri"/>
          <w:sz w:val="28"/>
          <w:szCs w:val="28"/>
          <w:lang w:eastAsia="en-US"/>
        </w:rPr>
        <w:t>, определим точки, через которые проходит линия пересечения (ЛП) плоскостей. В точке пересечения этой линии с заданной прямой А</w:t>
      </w:r>
      <w:r w:rsidRPr="00CB43BB">
        <w:rPr>
          <w:rFonts w:eastAsia="Calibri"/>
          <w:sz w:val="28"/>
          <w:szCs w:val="28"/>
          <w:vertAlign w:val="subscript"/>
          <w:lang w:eastAsia="en-US"/>
        </w:rPr>
        <w:t>13</w:t>
      </w:r>
      <w:r w:rsidRPr="00CB43BB">
        <w:rPr>
          <w:rFonts w:eastAsia="Calibri"/>
          <w:sz w:val="28"/>
          <w:szCs w:val="28"/>
          <w:lang w:eastAsia="en-US"/>
        </w:rPr>
        <w:t>В</w:t>
      </w:r>
      <w:r w:rsidRPr="00CB43BB">
        <w:rPr>
          <w:rFonts w:eastAsia="Calibri"/>
          <w:sz w:val="28"/>
          <w:szCs w:val="28"/>
          <w:vertAlign w:val="subscript"/>
          <w:lang w:eastAsia="en-US"/>
        </w:rPr>
        <w:t>9</w:t>
      </w:r>
      <w:r w:rsidRPr="00CB43BB">
        <w:rPr>
          <w:rFonts w:eastAsia="Calibri"/>
          <w:sz w:val="28"/>
          <w:szCs w:val="28"/>
          <w:lang w:eastAsia="en-US"/>
        </w:rPr>
        <w:t xml:space="preserve"> находится искомая точка</w:t>
      </w:r>
      <w:proofErr w:type="gramStart"/>
      <w:r w:rsidRPr="00CB43BB">
        <w:rPr>
          <w:rFonts w:eastAsia="Calibri"/>
          <w:sz w:val="28"/>
          <w:szCs w:val="28"/>
          <w:lang w:eastAsia="en-US"/>
        </w:rPr>
        <w:t xml:space="preserve"> К</w:t>
      </w:r>
      <w:proofErr w:type="gramEnd"/>
      <w:r w:rsidRPr="00CB43BB">
        <w:rPr>
          <w:rFonts w:eastAsia="Calibri"/>
          <w:sz w:val="28"/>
          <w:szCs w:val="28"/>
          <w:lang w:eastAsia="en-US"/>
        </w:rPr>
        <w:t xml:space="preserve"> пересечения прямой и плоскости. Какая часть прямой является видимой, а какая нет, определяем по соотношению отметок горизонталей плоскости α и отметок точек</w:t>
      </w:r>
      <w:proofErr w:type="gramStart"/>
      <w:r w:rsidRPr="00CB43BB">
        <w:rPr>
          <w:rFonts w:eastAsia="Calibri"/>
          <w:sz w:val="28"/>
          <w:szCs w:val="28"/>
          <w:lang w:eastAsia="en-US"/>
        </w:rPr>
        <w:t xml:space="preserve"> А</w:t>
      </w:r>
      <w:proofErr w:type="gramEnd"/>
      <w:r w:rsidRPr="00CB43BB">
        <w:rPr>
          <w:rFonts w:eastAsia="Calibri"/>
          <w:sz w:val="28"/>
          <w:szCs w:val="28"/>
          <w:lang w:eastAsia="en-US"/>
        </w:rPr>
        <w:t xml:space="preserve"> и В. Видим, что отметка точки A</w:t>
      </w:r>
      <w:r w:rsidRPr="00CB43BB">
        <w:rPr>
          <w:rFonts w:eastAsia="Calibri"/>
          <w:sz w:val="28"/>
          <w:szCs w:val="28"/>
          <w:vertAlign w:val="subscript"/>
          <w:lang w:eastAsia="en-US"/>
        </w:rPr>
        <w:t>13</w:t>
      </w:r>
      <w:r w:rsidRPr="00CB43BB">
        <w:rPr>
          <w:rFonts w:eastAsia="Calibri"/>
          <w:sz w:val="28"/>
          <w:szCs w:val="28"/>
          <w:lang w:eastAsia="en-US"/>
        </w:rPr>
        <w:t xml:space="preserve"> находится между 11 и 12 горизонталями плоскости, следовательно, находится выше плоскости и часть прямой от точки A</w:t>
      </w:r>
      <w:r w:rsidRPr="00CB43BB">
        <w:rPr>
          <w:rFonts w:eastAsia="Calibri"/>
          <w:sz w:val="28"/>
          <w:szCs w:val="28"/>
          <w:vertAlign w:val="subscript"/>
          <w:lang w:eastAsia="en-US"/>
        </w:rPr>
        <w:t>13</w:t>
      </w:r>
      <w:r w:rsidRPr="00CB43BB">
        <w:rPr>
          <w:rFonts w:eastAsia="Calibri"/>
          <w:sz w:val="28"/>
          <w:szCs w:val="28"/>
          <w:lang w:eastAsia="en-US"/>
        </w:rPr>
        <w:t xml:space="preserve"> до точки К является видимой.</w:t>
      </w:r>
    </w:p>
    <w:p w:rsidR="00CB43BB" w:rsidRPr="00CB43BB" w:rsidRDefault="00CB43BB" w:rsidP="00CB43BB">
      <w:pPr>
        <w:jc w:val="center"/>
        <w:rPr>
          <w:rFonts w:eastAsia="Calibri"/>
          <w:sz w:val="28"/>
          <w:szCs w:val="28"/>
          <w:lang w:val="en-US" w:eastAsia="en-US"/>
        </w:rPr>
      </w:pPr>
      <w:r>
        <w:rPr>
          <w:rFonts w:eastAsia="Calibri"/>
          <w:noProof/>
          <w:sz w:val="28"/>
          <w:szCs w:val="28"/>
        </w:rPr>
        <w:drawing>
          <wp:inline distT="0" distB="0" distL="0" distR="0">
            <wp:extent cx="5514975" cy="2743200"/>
            <wp:effectExtent l="0" t="0" r="9525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4975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43BB" w:rsidRPr="00CB43BB" w:rsidRDefault="00CB43BB" w:rsidP="00CB43BB">
      <w:pPr>
        <w:jc w:val="center"/>
        <w:rPr>
          <w:rFonts w:eastAsia="Calibri"/>
          <w:sz w:val="28"/>
          <w:szCs w:val="28"/>
          <w:lang w:eastAsia="en-US"/>
        </w:rPr>
      </w:pPr>
    </w:p>
    <w:p w:rsidR="00CB43BB" w:rsidRPr="00CB43BB" w:rsidRDefault="00CB43BB" w:rsidP="00CB43BB">
      <w:pPr>
        <w:jc w:val="center"/>
        <w:rPr>
          <w:rFonts w:eastAsia="Calibri"/>
          <w:sz w:val="28"/>
          <w:szCs w:val="28"/>
          <w:lang w:eastAsia="en-US"/>
        </w:rPr>
      </w:pPr>
      <w:r w:rsidRPr="00CB43BB">
        <w:rPr>
          <w:rFonts w:eastAsia="Calibri"/>
          <w:sz w:val="28"/>
          <w:szCs w:val="28"/>
          <w:lang w:eastAsia="en-US"/>
        </w:rPr>
        <w:lastRenderedPageBreak/>
        <w:t xml:space="preserve">Рисунок 125 -  Пример определения точки пересечения </w:t>
      </w:r>
    </w:p>
    <w:p w:rsidR="00CB43BB" w:rsidRPr="00CB43BB" w:rsidRDefault="00CB43BB" w:rsidP="00CB43BB">
      <w:pPr>
        <w:jc w:val="center"/>
        <w:rPr>
          <w:rFonts w:eastAsia="Calibri"/>
          <w:sz w:val="28"/>
          <w:szCs w:val="28"/>
          <w:lang w:eastAsia="en-US"/>
        </w:rPr>
      </w:pPr>
      <w:proofErr w:type="gramStart"/>
      <w:r w:rsidRPr="00CB43BB">
        <w:rPr>
          <w:rFonts w:eastAsia="Calibri"/>
          <w:sz w:val="28"/>
          <w:szCs w:val="28"/>
          <w:lang w:eastAsia="en-US"/>
        </w:rPr>
        <w:t>прямой с плоскостью</w:t>
      </w:r>
      <w:proofErr w:type="gramEnd"/>
    </w:p>
    <w:p w:rsidR="00812AE0" w:rsidRDefault="00812AE0" w:rsidP="00332363"/>
    <w:sectPr w:rsidR="00812A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80438D"/>
    <w:multiLevelType w:val="multilevel"/>
    <w:tmpl w:val="E0548774"/>
    <w:lvl w:ilvl="0">
      <w:start w:val="18"/>
      <w:numFmt w:val="decimal"/>
      <w:lvlText w:val="%1"/>
      <w:lvlJc w:val="left"/>
      <w:pPr>
        <w:ind w:left="144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605" w:hanging="52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52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8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240" w:hanging="2160"/>
      </w:pPr>
      <w:rPr>
        <w:rFonts w:hint="default"/>
      </w:rPr>
    </w:lvl>
  </w:abstractNum>
  <w:abstractNum w:abstractNumId="1">
    <w:nsid w:val="6C0A1481"/>
    <w:multiLevelType w:val="multilevel"/>
    <w:tmpl w:val="B67AE3B0"/>
    <w:lvl w:ilvl="0">
      <w:start w:val="18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2130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9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89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5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4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10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303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000" w:hanging="2160"/>
      </w:pPr>
      <w:rPr>
        <w:rFonts w:hint="default"/>
      </w:rPr>
    </w:lvl>
  </w:abstractNum>
  <w:abstractNum w:abstractNumId="2">
    <w:nsid w:val="721260FC"/>
    <w:multiLevelType w:val="hybridMultilevel"/>
    <w:tmpl w:val="1C1E05B4"/>
    <w:lvl w:ilvl="0" w:tplc="24089B6C">
      <w:start w:val="1"/>
      <w:numFmt w:val="decimal"/>
      <w:lvlText w:val="%1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5D11"/>
    <w:rsid w:val="00217C0E"/>
    <w:rsid w:val="00332363"/>
    <w:rsid w:val="005A5D11"/>
    <w:rsid w:val="00812AE0"/>
    <w:rsid w:val="008928B3"/>
    <w:rsid w:val="00A628DB"/>
    <w:rsid w:val="00CB4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5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A5D1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A5D1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5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A5D1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A5D1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595</Words>
  <Characters>3393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2020-04-06T09:19:00Z</dcterms:created>
  <dcterms:modified xsi:type="dcterms:W3CDTF">2020-04-06T09:19:00Z</dcterms:modified>
</cp:coreProperties>
</file>